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C2847" w:rsidRDefault="005C3A0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14:paraId="00000002" w14:textId="77777777" w:rsidR="00CC2847" w:rsidRDefault="00CC284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CC2847" w:rsidRDefault="005C3A0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Настоящая Политика проводится Исполнителем в отношении обработки и обеспечения защиты персональных данных физических лиц (субъектов персональных данных) на основании статьи 24 Конституции РФ и Федерального закона N 152-ФЗ «О персональных данных».</w:t>
      </w:r>
    </w:p>
    <w:p w14:paraId="00000004" w14:textId="77777777" w:rsidR="00CC2847" w:rsidRDefault="005C3A0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Политика применяется в отношении всех персональных данных, которые могут быть получены Исполнителем в процессе деятельности, в том числе клиентов Исполнителя Обработка персональных данных осуществляется в соответствии со следующими нормативно-правовыми ак</w:t>
      </w:r>
      <w:r>
        <w:rPr>
          <w:rFonts w:ascii="Times New Roman" w:eastAsia="Times New Roman" w:hAnsi="Times New Roman" w:cs="Times New Roman"/>
          <w:sz w:val="24"/>
          <w:szCs w:val="24"/>
        </w:rPr>
        <w:t>тами:</w:t>
      </w:r>
    </w:p>
    <w:p w14:paraId="00000005" w14:textId="77777777" w:rsidR="00CC2847" w:rsidRDefault="005C3A0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Трудовои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кодекс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Российскои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Федерации;</w:t>
      </w:r>
    </w:p>
    <w:p w14:paraId="00000006" w14:textId="77777777" w:rsidR="00CC2847" w:rsidRDefault="005C3A0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Федеральныи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закон от 27 июля 2006 г. No 152-ФЗ «О персональных данных» (далее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Федеральныи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закон «О персональных данных»);</w:t>
      </w:r>
    </w:p>
    <w:p w14:paraId="00000007" w14:textId="77777777" w:rsidR="00CC2847" w:rsidRDefault="005C3A0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Российскои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Федерации от 15 сентября 2008 г. No 687 «О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Положения об особенностях обработки персональных данных,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осуществляемои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без использования средств автоматизации»;</w:t>
      </w:r>
    </w:p>
    <w:p w14:paraId="00000008" w14:textId="77777777" w:rsidR="00CC2847" w:rsidRDefault="005C3A0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Российскои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Федерации от 6 июля 2008 г. No 512 «Об утверждении требований к материальным носителя</w:t>
      </w:r>
      <w:r>
        <w:rPr>
          <w:rFonts w:ascii="Times New Roman" w:eastAsia="Times New Roman" w:hAnsi="Times New Roman" w:cs="Times New Roman"/>
          <w:sz w:val="24"/>
          <w:szCs w:val="24"/>
        </w:rPr>
        <w:t>м биометрических персональных данных и технологиям хранения таких данных вне информационных систем персональных данных»;</w:t>
      </w:r>
    </w:p>
    <w:p w14:paraId="00000009" w14:textId="77777777" w:rsidR="00CC2847" w:rsidRDefault="005C3A0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Российскои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Федерации от 1 ноября 2012 г. No 1119 «Об утверждении требований к защите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их обработке в информационных системах персональных данных»;</w:t>
      </w:r>
    </w:p>
    <w:p w14:paraId="0000000A" w14:textId="77777777" w:rsidR="00CC2847" w:rsidRDefault="005C3A0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ФСТЭК России от 18 февраля 2013 г. No 21 «Об утверждении состава и содержания организационных и технических мер по обеспечению безопасности персональных данных при их обработке в инфо</w:t>
      </w:r>
      <w:r>
        <w:rPr>
          <w:rFonts w:ascii="Times New Roman" w:eastAsia="Times New Roman" w:hAnsi="Times New Roman" w:cs="Times New Roman"/>
          <w:sz w:val="24"/>
          <w:szCs w:val="24"/>
        </w:rPr>
        <w:t>рмационных системах персональных данных»;</w:t>
      </w:r>
    </w:p>
    <w:p w14:paraId="0000000B" w14:textId="77777777" w:rsidR="00CC2847" w:rsidRDefault="005C3A0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Роскомнадзора от 05 сентября 2013 г. No 996 «Об утверждении требований и методов по обезличиванию персональных данных»;</w:t>
      </w:r>
    </w:p>
    <w:p w14:paraId="0000000C" w14:textId="77777777" w:rsidR="00CC2847" w:rsidRDefault="005C3A0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иные нормативные правовые акты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Российскои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Федерации и нормативные документы исполнит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ельных органов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государственнои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власти.</w:t>
      </w:r>
    </w:p>
    <w:p w14:paraId="0000000D" w14:textId="77777777" w:rsidR="00CC2847" w:rsidRDefault="005C3A0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Цель Политики заключается в доведении до лиц, предоставляющих свои персональные данные, необходимой информации, позволяющей оценить, какие персональные данные и с какими целями обрабатываются Исполнителем, какие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методы обеспечения их безопасности реализуются, а также установление основных принципов и подходов к обработке и обеспечению безопасности персональных данных в Исполнителя.</w:t>
      </w:r>
    </w:p>
    <w:p w14:paraId="0000000E" w14:textId="77777777" w:rsidR="00CC2847" w:rsidRDefault="005C3A0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Политика обеспечивает защиту прав и свобод субъектов при обработке их персона</w:t>
      </w:r>
      <w:r>
        <w:rPr>
          <w:rFonts w:ascii="Times New Roman" w:eastAsia="Times New Roman" w:hAnsi="Times New Roman" w:cs="Times New Roman"/>
          <w:sz w:val="24"/>
          <w:szCs w:val="24"/>
        </w:rPr>
        <w:t>льных данных с использованием средств автоматизации или без использования таких средств, а также устанавливает ответственность лиц, имеющих доступ к персональным данным, за невыполнение требований, регулирующих обработку и защиту персональных данных.</w:t>
      </w:r>
    </w:p>
    <w:p w14:paraId="0000000F" w14:textId="5AC6692F" w:rsidR="00CC2847" w:rsidRDefault="005C3A0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1.5. </w:t>
      </w:r>
      <w:r>
        <w:rPr>
          <w:rFonts w:ascii="Times New Roman" w:eastAsia="Times New Roman" w:hAnsi="Times New Roman" w:cs="Times New Roman"/>
          <w:sz w:val="24"/>
          <w:szCs w:val="24"/>
        </w:rPr>
        <w:t>Пользователи, используя сервисы и услуги Исполнителя, сервисы и услуги, размещенные на веб-сайте Исполнителя www.</w:t>
      </w:r>
      <w:r w:rsidR="000C7511">
        <w:rPr>
          <w:rFonts w:ascii="Times New Roman" w:eastAsia="Times New Roman" w:hAnsi="Times New Roman" w:cs="Times New Roman"/>
          <w:sz w:val="24"/>
          <w:szCs w:val="24"/>
        </w:rPr>
        <w:t>acpr</w:t>
      </w:r>
      <w:r>
        <w:rPr>
          <w:rFonts w:ascii="Times New Roman" w:eastAsia="Times New Roman" w:hAnsi="Times New Roman" w:cs="Times New Roman"/>
          <w:sz w:val="24"/>
          <w:szCs w:val="24"/>
        </w:rPr>
        <w:t>.ru, сообщив Исполнителю свои персональные данные, в том числе при посредничестве третьих лиц, признают своё согласие на обработку перс</w:t>
      </w:r>
      <w:r>
        <w:rPr>
          <w:rFonts w:ascii="Times New Roman" w:eastAsia="Times New Roman" w:hAnsi="Times New Roman" w:cs="Times New Roman"/>
          <w:sz w:val="24"/>
          <w:szCs w:val="24"/>
        </w:rPr>
        <w:t>ональных данных в соответствии с настоящей Политикой. В случае несогласия с настоящей Политикой в целом, как и в случае несогласия с каким-либо пунктом настоящей Политики, Пользователь должен воздержаться от использования Сервисов.</w:t>
      </w:r>
    </w:p>
    <w:p w14:paraId="00000010" w14:textId="031DBBA1" w:rsidR="00CC2847" w:rsidRDefault="005C3A0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 получает и н</w:t>
      </w:r>
      <w:r>
        <w:rPr>
          <w:rFonts w:ascii="Times New Roman" w:eastAsia="Times New Roman" w:hAnsi="Times New Roman" w:cs="Times New Roman"/>
          <w:sz w:val="24"/>
          <w:szCs w:val="24"/>
        </w:rPr>
        <w:t>ачинает обработку персональных данных Субъекта с момента получения его согласия. Согласие на обработку персональных данных может быть дано Субъектом персональных данных в любой форме, позволяющей подтвердить факт получения согласия, если иное не установлен</w:t>
      </w:r>
      <w:r>
        <w:rPr>
          <w:rFonts w:ascii="Times New Roman" w:eastAsia="Times New Roman" w:hAnsi="Times New Roman" w:cs="Times New Roman"/>
          <w:sz w:val="24"/>
          <w:szCs w:val="24"/>
        </w:rPr>
        <w:t>о федеральным законом: в письменной, устной или иной форме, предусмотренной действующим законодательством, в том числе посредством совершения Субъектом персональных данных конклюдентных действий при использовании сервисов на веб-сайте Исполнителя www.</w:t>
      </w:r>
      <w:r w:rsidR="000C7511">
        <w:rPr>
          <w:rFonts w:ascii="Times New Roman" w:eastAsia="Times New Roman" w:hAnsi="Times New Roman" w:cs="Times New Roman"/>
          <w:sz w:val="24"/>
          <w:szCs w:val="24"/>
        </w:rPr>
        <w:t>acpr</w:t>
      </w:r>
      <w:r>
        <w:rPr>
          <w:rFonts w:ascii="Times New Roman" w:eastAsia="Times New Roman" w:hAnsi="Times New Roman" w:cs="Times New Roman"/>
          <w:sz w:val="24"/>
          <w:szCs w:val="24"/>
        </w:rPr>
        <w:t>.ru, использовании форм обратной связи и акцепте оферт, содержащих в себе положения об обработке персональных данных в соответствии с действующим законодательством и размещенных по ссылкам — https://www.</w:t>
      </w:r>
      <w:r w:rsidR="000C7511">
        <w:rPr>
          <w:rFonts w:ascii="Times New Roman" w:eastAsia="Times New Roman" w:hAnsi="Times New Roman" w:cs="Times New Roman"/>
          <w:sz w:val="24"/>
          <w:szCs w:val="24"/>
        </w:rPr>
        <w:t>acpr</w:t>
      </w:r>
      <w:r>
        <w:rPr>
          <w:rFonts w:ascii="Times New Roman" w:eastAsia="Times New Roman" w:hAnsi="Times New Roman" w:cs="Times New Roman"/>
          <w:sz w:val="24"/>
          <w:szCs w:val="24"/>
        </w:rPr>
        <w:t>.ru. В случае отсутствия согласия Субъекта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данных на обработку его персональных данных, такая обработка не осуществляется.</w:t>
      </w:r>
    </w:p>
    <w:p w14:paraId="00000011" w14:textId="77777777" w:rsidR="00CC2847" w:rsidRDefault="005C3A0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Согласие на обработку персональных данных может быть отозвано субъектом персональных данных. В случае отзыва субъектом персональных данных согласия на обрабо</w:t>
      </w:r>
      <w:r>
        <w:rPr>
          <w:rFonts w:ascii="Times New Roman" w:eastAsia="Times New Roman" w:hAnsi="Times New Roman" w:cs="Times New Roman"/>
          <w:sz w:val="24"/>
          <w:szCs w:val="24"/>
        </w:rPr>
        <w:t>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действующим законодательством.</w:t>
      </w:r>
    </w:p>
    <w:p w14:paraId="00000012" w14:textId="77777777" w:rsidR="00CC2847" w:rsidRDefault="005C3A0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 Настоящая Политика может быть изменена Исполнителем. Исполнитель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имеет право в любое время по своему собственному усмотрению вносить изменения в настоящую Политику без предварительного уведомления Пользователя об этом. При внесении изменений в актуальной редакции указывается дата последнего обновления. </w:t>
      </w:r>
    </w:p>
    <w:p w14:paraId="00000013" w14:textId="77777777" w:rsidR="00CC2847" w:rsidRDefault="005C3A0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Новая редакция </w:t>
      </w:r>
      <w:r>
        <w:rPr>
          <w:rFonts w:ascii="Times New Roman" w:eastAsia="Times New Roman" w:hAnsi="Times New Roman" w:cs="Times New Roman"/>
          <w:sz w:val="24"/>
          <w:szCs w:val="24"/>
        </w:rPr>
        <w:t>Политики вступает в силу с момента ее размещения на веб-сервере, если иное не предусмотрено новой редакцией Политики.</w:t>
      </w:r>
    </w:p>
    <w:p w14:paraId="00000014" w14:textId="77777777" w:rsidR="00CC2847" w:rsidRDefault="005C3A0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1.8. Настоящая Политика применима только к информации о Пользователе, получаемой в ходе использования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Сервисов Исполнителя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 контролирует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не несет ответственности за обработку информации о Пользователе веб-сайтами третьих лиц, на которые Пользователь может перейти по ссылкам, доступным на официальном веб-сервере Исполнителя.</w:t>
      </w:r>
    </w:p>
    <w:p w14:paraId="00000015" w14:textId="77777777" w:rsidR="00CC2847" w:rsidRDefault="005C3A0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1.9. Понятия, используемые в настоящей политике:</w:t>
      </w:r>
    </w:p>
    <w:p w14:paraId="00000016" w14:textId="77777777" w:rsidR="00CC2847" w:rsidRDefault="005C3A08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00000017" w14:textId="77777777" w:rsidR="00CC2847" w:rsidRDefault="005C3A08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оператор персональных данных (оператор) – государственный орган, муниципальный орган, юридическое 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данных, состав персональных данных, подлежащих обработке, действия (операции)</w:t>
      </w:r>
      <w:r>
        <w:rPr>
          <w:rFonts w:ascii="Times New Roman" w:eastAsia="Times New Roman" w:hAnsi="Times New Roman" w:cs="Times New Roman"/>
          <w:sz w:val="24"/>
          <w:szCs w:val="24"/>
        </w:rPr>
        <w:t>, совершаемые с персональными данными;</w:t>
      </w:r>
    </w:p>
    <w:p w14:paraId="00000018" w14:textId="77777777" w:rsidR="00CC2847" w:rsidRDefault="005C3A08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</w:t>
      </w:r>
      <w:r>
        <w:rPr>
          <w:rFonts w:ascii="Times New Roman" w:eastAsia="Times New Roman" w:hAnsi="Times New Roman" w:cs="Times New Roman"/>
          <w:sz w:val="24"/>
          <w:szCs w:val="24"/>
        </w:rPr>
        <w:t>ых данных включает в себя, в том числе: сбор; запись; систематизацию;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9" w14:textId="77777777" w:rsidR="00CC2847" w:rsidRDefault="005C3A08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0000001A" w14:textId="77777777" w:rsidR="00CC2847" w:rsidRDefault="005C3A08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14:paraId="0000001B" w14:textId="77777777" w:rsidR="00CC2847" w:rsidRDefault="005C3A08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</w:t>
      </w:r>
      <w:r>
        <w:rPr>
          <w:rFonts w:ascii="Times New Roman" w:eastAsia="Times New Roman" w:hAnsi="Times New Roman" w:cs="Times New Roman"/>
          <w:sz w:val="24"/>
          <w:szCs w:val="24"/>
        </w:rPr>
        <w:t>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0000001C" w14:textId="77777777" w:rsidR="00CC2847" w:rsidRDefault="005C3A08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уничтожение персональных данных – действия, в результате которых становится невозможным восстановить содержание персональных </w:t>
      </w:r>
      <w:r>
        <w:rPr>
          <w:rFonts w:ascii="Times New Roman" w:eastAsia="Times New Roman" w:hAnsi="Times New Roman" w:cs="Times New Roman"/>
          <w:sz w:val="24"/>
          <w:szCs w:val="24"/>
        </w:rPr>
        <w:t>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14:paraId="0000001D" w14:textId="77777777" w:rsidR="00CC2847" w:rsidRDefault="005C3A08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информационная система персональных данных – совокупность содержащихся в базах данных персональных данных и обеспечиваю</w:t>
      </w:r>
      <w:r>
        <w:rPr>
          <w:rFonts w:ascii="Times New Roman" w:eastAsia="Times New Roman" w:hAnsi="Times New Roman" w:cs="Times New Roman"/>
          <w:sz w:val="24"/>
          <w:szCs w:val="24"/>
        </w:rPr>
        <w:t>щих их обработку информационных технологий и технических средств;</w:t>
      </w:r>
    </w:p>
    <w:p w14:paraId="0000001E" w14:textId="77777777" w:rsidR="00CC2847" w:rsidRDefault="005C3A08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субъект персональных данных — физическое лицо, прямо или косвенно определенное или определяемое на основании относящихся к нему Персональных данных.</w:t>
      </w:r>
    </w:p>
    <w:p w14:paraId="0000001F" w14:textId="77777777" w:rsidR="00CC2847" w:rsidRDefault="00CC284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CC2847" w:rsidRDefault="005C3A0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Понятие и состав персональных данных</w:t>
      </w:r>
    </w:p>
    <w:p w14:paraId="00000021" w14:textId="77777777" w:rsidR="00CC2847" w:rsidRDefault="00CC284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2" w14:textId="77777777" w:rsidR="00CC2847" w:rsidRDefault="005C3A0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В целях настоящей Политики под персональными данными понимается любая информация, относящаяся к прямо или косвенно определенному физическому лицу (субъекту персональных данных).</w:t>
      </w:r>
    </w:p>
    <w:p w14:paraId="00000023" w14:textId="77777777" w:rsidR="00CC2847" w:rsidRDefault="005C3A0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В зависимости от субъекта персональных данных, Исполнитель для осущ</w:t>
      </w:r>
      <w:r>
        <w:rPr>
          <w:rFonts w:ascii="Times New Roman" w:eastAsia="Times New Roman" w:hAnsi="Times New Roman" w:cs="Times New Roman"/>
          <w:sz w:val="24"/>
          <w:szCs w:val="24"/>
        </w:rPr>
        <w:t>ествления своей деятельности и для выполнения своих обязательств может обрабатывать персональные данные следующих категорий субъектов:</w:t>
      </w:r>
    </w:p>
    <w:p w14:paraId="00000024" w14:textId="77777777" w:rsidR="00CC2847" w:rsidRDefault="005C3A08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персональные данные работника Исполнителя, кандидата на работу — информация, необходимая Исполнителю в связи с трудовыми </w:t>
      </w:r>
      <w:r>
        <w:rPr>
          <w:rFonts w:ascii="Times New Roman" w:eastAsia="Times New Roman" w:hAnsi="Times New Roman" w:cs="Times New Roman"/>
          <w:sz w:val="24"/>
          <w:szCs w:val="24"/>
        </w:rPr>
        <w:t>отношениями и касающиеся конкретного работника;</w:t>
      </w:r>
    </w:p>
    <w:p w14:paraId="00000025" w14:textId="77777777" w:rsidR="00CC2847" w:rsidRDefault="005C3A08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Клиента — информация, необходимая Исполнителю для выполнения своих обязательств в рамках договорных отношений с Клиентом и для выполнения требований законодательства Российской Федерации. Сюда также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носятся данные, предоставленные потенциальными клиентами, представителями клиентов, уполномоченными представлять клиентов; руководителями и главным бухгалтерами юридических лиц, являющихся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клиентами Исполнителя, лицами, заключившими с Исполнителем гражданс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ко-правовые договоры на оказание услуг Исполнителя; работниками партнеров Исполнителя и других юридических лиц, имеющих договорные отношения с Исполнителем, с которым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взаимодействуют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работники Исполнителя в рамках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деятельности;</w:t>
      </w:r>
    </w:p>
    <w:p w14:paraId="00000026" w14:textId="572C1BE2" w:rsidR="00CC2847" w:rsidRDefault="005C3A08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персональные данные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Клиента, предоставленные при регистрации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-сайте www.</w:t>
      </w:r>
      <w:r w:rsidR="000C7511">
        <w:rPr>
          <w:rFonts w:ascii="Times New Roman" w:eastAsia="Times New Roman" w:hAnsi="Times New Roman" w:cs="Times New Roman"/>
          <w:sz w:val="24"/>
          <w:szCs w:val="24"/>
        </w:rPr>
        <w:t>acpr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.ru, в том числе при осуществлении Клиентом Заказов, а также при использовании сервисов, форм связи, размещенных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-сайте www.</w:t>
      </w:r>
      <w:r w:rsidR="000C7511">
        <w:rPr>
          <w:rFonts w:ascii="Times New Roman" w:eastAsia="Times New Roman" w:hAnsi="Times New Roman" w:cs="Times New Roman"/>
          <w:sz w:val="24"/>
          <w:szCs w:val="24"/>
        </w:rPr>
        <w:t>acpr</w:t>
      </w:r>
      <w:r>
        <w:rPr>
          <w:rFonts w:ascii="Times New Roman" w:eastAsia="Times New Roman" w:hAnsi="Times New Roman" w:cs="Times New Roman"/>
          <w:sz w:val="24"/>
          <w:szCs w:val="24"/>
        </w:rPr>
        <w:t>.ru;</w:t>
      </w:r>
    </w:p>
    <w:p w14:paraId="00000027" w14:textId="77777777" w:rsidR="00CC2847" w:rsidRDefault="005C3A08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персональные данные иных физических лиц, вырази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вших согласие на обработку Исполнителем их персональных данных или физические лица, обработка персональных данных которых необходима Исполнителю для достижения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целеи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̆, предусмотренных международным договором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Российскои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Федерации или законом, для осуществ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ления и выполнения возложенных законодательством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Российскои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Федерации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хстинг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-провайдер и регистратора доменных имен функций, полномочий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обязанностеи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̆;</w:t>
      </w:r>
    </w:p>
    <w:p w14:paraId="00000028" w14:textId="77777777" w:rsidR="00CC2847" w:rsidRDefault="005C3A08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персональные данные физических лиц, которые сделаны ими общедоступными, а их обработка не наруша</w:t>
      </w:r>
      <w:r>
        <w:rPr>
          <w:rFonts w:ascii="Times New Roman" w:eastAsia="Times New Roman" w:hAnsi="Times New Roman" w:cs="Times New Roman"/>
          <w:sz w:val="24"/>
          <w:szCs w:val="24"/>
        </w:rPr>
        <w:t>ет их прав и соответствует требованиям, установленным Законодательством о персональных данных.</w:t>
      </w:r>
    </w:p>
    <w:p w14:paraId="00000029" w14:textId="77777777" w:rsidR="00CC2847" w:rsidRDefault="00CC284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CC2847" w:rsidRDefault="005C3A0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Субъект персональных данных, подпадающий в перечень лиц указанных в п. 2.2, клиент организации дает согласие на обработку следующих персональных данных: фамилии, имени, отчества; даты рождения; почтовых адресов (по месту регистрации и для контактов); </w:t>
      </w:r>
      <w:r>
        <w:rPr>
          <w:rFonts w:ascii="Times New Roman" w:eastAsia="Times New Roman" w:hAnsi="Times New Roman" w:cs="Times New Roman"/>
          <w:sz w:val="24"/>
          <w:szCs w:val="24"/>
        </w:rPr>
        <w:t>сведений о гражданстве; номере основного документа, удостоверяющего личность Заказчика, сведений о дате выдачи указанного документа и выдавшем его органе; номерах телефонов; номерах факсов; адресах электронной почты (E-mail).</w:t>
      </w:r>
    </w:p>
    <w:p w14:paraId="0000002B" w14:textId="77777777" w:rsidR="00CC2847" w:rsidRDefault="00CC284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CC2847" w:rsidRDefault="005C3A0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Основания и цели обработки персональных данных</w:t>
      </w:r>
    </w:p>
    <w:p w14:paraId="0000002D" w14:textId="77777777" w:rsidR="00CC2847" w:rsidRDefault="00CC284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CC2847" w:rsidRDefault="005C3A0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Исполнитель обрабатывает персональные данные для осуществления своей деятельности, в том числе для оказания Клиентам услуг. Исполнитель вправе осуществлять возложенные на него законодательством Россий</w:t>
      </w:r>
      <w:r>
        <w:rPr>
          <w:rFonts w:ascii="Times New Roman" w:eastAsia="Times New Roman" w:hAnsi="Times New Roman" w:cs="Times New Roman"/>
          <w:sz w:val="24"/>
          <w:szCs w:val="24"/>
        </w:rPr>
        <w:t>ской Федерации функции в соответствии с ФЗ «О Персональных данных» и иными законами и нормативными правовыми актами РФ, а также Уставом и нормативными актами Исполнителя. Исполнитель собирает и хранит персональные данные Клиента, необходимые для оказания у</w:t>
      </w:r>
      <w:r>
        <w:rPr>
          <w:rFonts w:ascii="Times New Roman" w:eastAsia="Times New Roman" w:hAnsi="Times New Roman" w:cs="Times New Roman"/>
          <w:sz w:val="24"/>
          <w:szCs w:val="24"/>
        </w:rPr>
        <w:t>слуг, исполнения соглашений и договоров, исполнения обязательств перед Клиентом.</w:t>
      </w:r>
    </w:p>
    <w:p w14:paraId="0000002F" w14:textId="77777777" w:rsidR="00CC2847" w:rsidRDefault="005C3A0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Исполнитель обрабатывает персональные данные только при наличии хотя бы одного из следующих условий:</w:t>
      </w:r>
    </w:p>
    <w:p w14:paraId="00000030" w14:textId="77777777" w:rsidR="00CC2847" w:rsidRDefault="005C3A08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осуществляется с согласия субъекта перс</w:t>
      </w:r>
      <w:r>
        <w:rPr>
          <w:rFonts w:ascii="Times New Roman" w:eastAsia="Times New Roman" w:hAnsi="Times New Roman" w:cs="Times New Roman"/>
          <w:sz w:val="24"/>
          <w:szCs w:val="24"/>
        </w:rPr>
        <w:t>ональных данных на обработку его персональных данных;</w:t>
      </w:r>
    </w:p>
    <w:p w14:paraId="00000031" w14:textId="77777777" w:rsidR="00CC2847" w:rsidRDefault="005C3A08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обработка персональных данных необходима для достижения целей, предусмотренных законом, для осуществления и выполнения возложенных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законодательством Российской Федерации на оператора функций, полномочий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обязанностей;</w:t>
      </w:r>
    </w:p>
    <w:p w14:paraId="00000032" w14:textId="77777777" w:rsidR="00CC2847" w:rsidRDefault="005C3A08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поручителем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которому является субъект персональных данных, а также для заключения договора по инициативе субъекта персонал</w:t>
      </w:r>
      <w:r>
        <w:rPr>
          <w:rFonts w:ascii="Times New Roman" w:eastAsia="Times New Roman" w:hAnsi="Times New Roman" w:cs="Times New Roman"/>
          <w:sz w:val="24"/>
          <w:szCs w:val="24"/>
        </w:rPr>
        <w:t>ьных данных или договора, по которому субъект персональных данных будет являться выгодоприобретателем или поручителем;</w:t>
      </w:r>
    </w:p>
    <w:p w14:paraId="00000033" w14:textId="77777777" w:rsidR="00CC2847" w:rsidRDefault="005C3A08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необходима для осуществления прав и законных интересов Компании или третьих лиц либо для достижения обществ</w:t>
      </w:r>
      <w:r>
        <w:rPr>
          <w:rFonts w:ascii="Times New Roman" w:eastAsia="Times New Roman" w:hAnsi="Times New Roman" w:cs="Times New Roman"/>
          <w:sz w:val="24"/>
          <w:szCs w:val="24"/>
        </w:rPr>
        <w:t>енно значимых целей при условии, что при этом не нарушаются права и свободы субъекта персональных данных;</w:t>
      </w:r>
    </w:p>
    <w:p w14:paraId="00000034" w14:textId="77777777" w:rsidR="00CC2847" w:rsidRDefault="005C3A08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</w:t>
      </w:r>
      <w:r>
        <w:rPr>
          <w:rFonts w:ascii="Times New Roman" w:eastAsia="Times New Roman" w:hAnsi="Times New Roman" w:cs="Times New Roman"/>
          <w:sz w:val="24"/>
          <w:szCs w:val="24"/>
        </w:rPr>
        <w:t>е;</w:t>
      </w:r>
    </w:p>
    <w:p w14:paraId="00000035" w14:textId="77777777" w:rsidR="00CC2847" w:rsidRDefault="005C3A08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00000036" w14:textId="77777777" w:rsidR="00CC2847" w:rsidRDefault="005C3A0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Исполнитель и иные лица, получившие доступ к персональным данным, обязаны не раскрывать третьим лицам и не расп</w:t>
      </w:r>
      <w:r>
        <w:rPr>
          <w:rFonts w:ascii="Times New Roman" w:eastAsia="Times New Roman" w:hAnsi="Times New Roman" w:cs="Times New Roman"/>
          <w:sz w:val="24"/>
          <w:szCs w:val="24"/>
        </w:rPr>
        <w:t>ространять персональные данные без согласия субъекта персональных данных, если иное не предусмотрено федеральным законом.</w:t>
      </w:r>
    </w:p>
    <w:p w14:paraId="00000037" w14:textId="77777777" w:rsidR="00CC2847" w:rsidRDefault="005C3A0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Исполнитель может обрабатывать персональные данные субъектов персональных данных в следующих целях:</w:t>
      </w:r>
    </w:p>
    <w:p w14:paraId="00000038" w14:textId="77777777" w:rsidR="00CC2847" w:rsidRDefault="005C3A08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идентификации субъекта пе</w:t>
      </w:r>
      <w:r>
        <w:rPr>
          <w:rFonts w:ascii="Times New Roman" w:eastAsia="Times New Roman" w:hAnsi="Times New Roman" w:cs="Times New Roman"/>
          <w:sz w:val="24"/>
          <w:szCs w:val="24"/>
        </w:rPr>
        <w:t>рсональных данных;</w:t>
      </w:r>
    </w:p>
    <w:p w14:paraId="00000039" w14:textId="77777777" w:rsidR="00CC2847" w:rsidRDefault="005C3A08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осуществления возможности регистрации и обслуживания доменного имени;</w:t>
      </w:r>
    </w:p>
    <w:p w14:paraId="0000003A" w14:textId="77777777" w:rsidR="00CC2847" w:rsidRDefault="005C3A08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связи с субъектом персональных данных в случае необходимости, в том числе направление предложений, уведомлений, информации и запросов, как связанных, так и не </w:t>
      </w:r>
      <w:r>
        <w:rPr>
          <w:rFonts w:ascii="Times New Roman" w:eastAsia="Times New Roman" w:hAnsi="Times New Roman" w:cs="Times New Roman"/>
          <w:sz w:val="24"/>
          <w:szCs w:val="24"/>
        </w:rPr>
        <w:t>связанных с оказанием услуг, а также обработка заявлений, запросов и заявок Клиента;</w:t>
      </w:r>
    </w:p>
    <w:p w14:paraId="0000003B" w14:textId="77777777" w:rsidR="00CC2847" w:rsidRDefault="005C3A08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улучшение качества услуг, оказываемых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Исполнителеме</w:t>
      </w:r>
      <w:proofErr w:type="spellEnd"/>
    </w:p>
    <w:p w14:paraId="0000003C" w14:textId="77777777" w:rsidR="00CC2847" w:rsidRDefault="005C3A0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Обработка специальных категорий Персональных данных, касающихся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расовои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национальнои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принадлежности, политичес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ких взглядов, религиозных или философских убеждений,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интимнои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жизни, Исполнителем не осуществляется.</w:t>
      </w:r>
    </w:p>
    <w:p w14:paraId="0000003D" w14:textId="77777777" w:rsidR="00CC2847" w:rsidRDefault="005C3A0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Правовыми основаниями обработки персональных данных являются следующие правовые акты:</w:t>
      </w:r>
    </w:p>
    <w:p w14:paraId="0000003E" w14:textId="77777777" w:rsidR="00CC2847" w:rsidRDefault="005C3A08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«О связи» от 07.07.2003 N 126-ФЗ;</w:t>
      </w:r>
    </w:p>
    <w:p w14:paraId="0000003F" w14:textId="77777777" w:rsidR="00CC2847" w:rsidRDefault="005C3A08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«Об информации, информационных технологиях и о защите информации» от 27.07.2006 N 149-ФЗ;</w:t>
      </w:r>
    </w:p>
    <w:p w14:paraId="00000040" w14:textId="77777777" w:rsidR="00CC2847" w:rsidRDefault="005C3A08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Учредительные документы Исполнителя;</w:t>
      </w:r>
    </w:p>
    <w:p w14:paraId="00000041" w14:textId="77777777" w:rsidR="00CC2847" w:rsidRDefault="005C3A08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Договоры, заключаемые между Исполнителем и Клиентами (договор об оказании услуг; договор об оказании телематиче</w:t>
      </w:r>
      <w:r>
        <w:rPr>
          <w:rFonts w:ascii="Times New Roman" w:eastAsia="Times New Roman" w:hAnsi="Times New Roman" w:cs="Times New Roman"/>
          <w:sz w:val="24"/>
          <w:szCs w:val="24"/>
        </w:rPr>
        <w:t>ских услуг);</w:t>
      </w:r>
    </w:p>
    <w:p w14:paraId="00000042" w14:textId="77777777" w:rsidR="00CC2847" w:rsidRDefault="005C3A08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Официальные акты Координационного центра национального домена сети Интернет, обязательные для регистраторов, а именно: </w:t>
      </w:r>
    </w:p>
    <w:p w14:paraId="00000043" w14:textId="77777777" w:rsidR="00CC2847" w:rsidRDefault="005C3A08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Правила регистрации доменных имен в доменах .RU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.РФ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0000044" w14:textId="77777777" w:rsidR="00CC2847" w:rsidRDefault="005C3A08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б) Положение «О процедурах, подлежащих применению при возникнове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нии споров о доменных именах»; </w:t>
      </w:r>
    </w:p>
    <w:p w14:paraId="00000045" w14:textId="77777777" w:rsidR="00CC2847" w:rsidRDefault="005C3A08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Регламент «О процедуре, подлежащей применению при передаче поддержки сведений о доменном имени между регистраторами»; </w:t>
      </w:r>
    </w:p>
    <w:p w14:paraId="00000046" w14:textId="77777777" w:rsidR="00CC2847" w:rsidRDefault="005C3A08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Положение об аккредитации; Соглашение об аккредитации; Требования к аккредитованной организации (Ре</w:t>
      </w:r>
      <w:r>
        <w:rPr>
          <w:rFonts w:ascii="Times New Roman" w:eastAsia="Times New Roman" w:hAnsi="Times New Roman" w:cs="Times New Roman"/>
          <w:sz w:val="24"/>
          <w:szCs w:val="24"/>
        </w:rPr>
        <w:t>гистратору).</w:t>
      </w:r>
    </w:p>
    <w:p w14:paraId="00000047" w14:textId="77777777" w:rsidR="00CC2847" w:rsidRDefault="005C3A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иные акты, принятые уполномоченными государственными органами и организациями, регулирующие деятельности хостинг-провайдеров, а также регистраторов доменных имен в Российской Федерации.</w:t>
      </w:r>
    </w:p>
    <w:p w14:paraId="00000048" w14:textId="77777777" w:rsidR="00CC2847" w:rsidRDefault="00CC284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CC2847" w:rsidRDefault="005C3A0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Принципы обработки персональных данных</w:t>
      </w:r>
    </w:p>
    <w:p w14:paraId="0000004A" w14:textId="77777777" w:rsidR="00CC2847" w:rsidRDefault="00CC284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CC2847" w:rsidRDefault="005C3A0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Обраб</w:t>
      </w:r>
      <w:r>
        <w:rPr>
          <w:rFonts w:ascii="Times New Roman" w:eastAsia="Times New Roman" w:hAnsi="Times New Roman" w:cs="Times New Roman"/>
          <w:sz w:val="24"/>
          <w:szCs w:val="24"/>
        </w:rPr>
        <w:t>отка Персональных данных Исполнителем осуществляется на основе принципов:</w:t>
      </w:r>
    </w:p>
    <w:p w14:paraId="0000004C" w14:textId="77777777" w:rsidR="00CC2847" w:rsidRDefault="005C3A08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законности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целеи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и способов Обработки Персональных данных;</w:t>
      </w:r>
    </w:p>
    <w:p w14:paraId="0000004D" w14:textId="77777777" w:rsidR="00CC2847" w:rsidRDefault="005C3A08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добросовестности Исполнителя, как оператора Персональных данных, что достигается путем выполнения требований законодатель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Российскои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Федерации в отношении Обработки Персональных данных;</w:t>
      </w:r>
    </w:p>
    <w:p w14:paraId="0000004E" w14:textId="77777777" w:rsidR="00CC2847" w:rsidRDefault="005C3A08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соответствия состава и объема обрабатываемых Персональных данных, а также способов Обработки Персональных данных заявленным целям Обработки;</w:t>
      </w:r>
    </w:p>
    <w:p w14:paraId="0000004F" w14:textId="77777777" w:rsidR="00CC2847" w:rsidRDefault="005C3A08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точности и достаточности, а в необходимых сл</w:t>
      </w:r>
      <w:r>
        <w:rPr>
          <w:rFonts w:ascii="Times New Roman" w:eastAsia="Times New Roman" w:hAnsi="Times New Roman" w:cs="Times New Roman"/>
          <w:sz w:val="24"/>
          <w:szCs w:val="24"/>
        </w:rPr>
        <w:t>учаях и актуальности Персональных данных по отношению к заявленным целям их Обработки;</w:t>
      </w:r>
    </w:p>
    <w:p w14:paraId="00000050" w14:textId="77777777" w:rsidR="00CC2847" w:rsidRDefault="005C3A08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уничтожения Персональных данных по достижении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целеи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Обработки способом, исключающим возможность их восстановления;</w:t>
      </w:r>
    </w:p>
    <w:p w14:paraId="00000051" w14:textId="77777777" w:rsidR="00CC2847" w:rsidRDefault="005C3A08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недопустимости объединения баз данных, содержащих Пер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сональные данные, Обработка которых осуществляется в целях, несовместимых между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собои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̆.</w:t>
      </w:r>
    </w:p>
    <w:p w14:paraId="00000052" w14:textId="77777777" w:rsidR="00CC2847" w:rsidRDefault="005C3A0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Работники Исполнителя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допущенные к Обработке Персональных данных, обязаны:</w:t>
      </w:r>
    </w:p>
    <w:p w14:paraId="00000053" w14:textId="77777777" w:rsidR="00CC2847" w:rsidRDefault="005C3A08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Знать и неукоснительно выполнять положения: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законодательства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Российскои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Федерации в области Персональных данных;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настоящеи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Политики;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— локальных актов Исполнителя по вопросам Обработки и обеспечения безопасности Персональных данных;</w:t>
      </w:r>
    </w:p>
    <w:p w14:paraId="00000054" w14:textId="77777777" w:rsidR="00CC2847" w:rsidRDefault="005C3A08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Обрабатывать Персональные данные только в рамках выполнения своих должностных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обязанностеи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̆;</w:t>
      </w:r>
    </w:p>
    <w:p w14:paraId="00000055" w14:textId="77777777" w:rsidR="00CC2847" w:rsidRDefault="005C3A08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Не разглашать Персональные данные, обрабатываемые Исполнителем;</w:t>
      </w:r>
    </w:p>
    <w:p w14:paraId="00000056" w14:textId="77777777" w:rsidR="00CC2847" w:rsidRDefault="005C3A08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Сообщать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действиях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других лиц, которые могут привести к нарушению положений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настоящеи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По</w:t>
      </w:r>
      <w:r>
        <w:rPr>
          <w:rFonts w:ascii="Times New Roman" w:eastAsia="Times New Roman" w:hAnsi="Times New Roman" w:cs="Times New Roman"/>
          <w:sz w:val="24"/>
          <w:szCs w:val="24"/>
        </w:rPr>
        <w:t>литики;</w:t>
      </w:r>
    </w:p>
    <w:p w14:paraId="00000057" w14:textId="77777777" w:rsidR="00CC2847" w:rsidRDefault="005C3A08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Сообщать об известных фактах нарушения требований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настоящеи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Политики Ответственному за организацию Обработки Персональных данных Исполнителем.</w:t>
      </w:r>
    </w:p>
    <w:p w14:paraId="00000058" w14:textId="77777777" w:rsidR="00CC2847" w:rsidRDefault="005C3A0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Безопасность Персональных данных обеспечивается выполнением согласованных мероприятий, направле</w:t>
      </w:r>
      <w:r>
        <w:rPr>
          <w:rFonts w:ascii="Times New Roman" w:eastAsia="Times New Roman" w:hAnsi="Times New Roman" w:cs="Times New Roman"/>
          <w:sz w:val="24"/>
          <w:szCs w:val="24"/>
        </w:rPr>
        <w:t>нных на предотвращение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нейтрализацию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устранение угроз безопасности Персональных данных, минимизацию возможного ущерба.</w:t>
      </w:r>
    </w:p>
    <w:p w14:paraId="00000059" w14:textId="77777777" w:rsidR="00CC2847" w:rsidRDefault="00CC284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5A" w14:textId="77777777" w:rsidR="00CC2847" w:rsidRDefault="005C3A0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Сроки обработки персональных данных</w:t>
      </w:r>
    </w:p>
    <w:p w14:paraId="0000005B" w14:textId="77777777" w:rsidR="00CC2847" w:rsidRDefault="00CC284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C" w14:textId="77777777" w:rsidR="00CC2847" w:rsidRDefault="005C3A0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Сроки обработки персональных данных определяются исходя из целей обработки в информаци</w:t>
      </w:r>
      <w:r>
        <w:rPr>
          <w:rFonts w:ascii="Times New Roman" w:eastAsia="Times New Roman" w:hAnsi="Times New Roman" w:cs="Times New Roman"/>
          <w:sz w:val="24"/>
          <w:szCs w:val="24"/>
        </w:rPr>
        <w:t>онных системах Исполнителя, в соответствии со сроком действия договора, соглашения с субъектом персональных данных.</w:t>
      </w:r>
    </w:p>
    <w:p w14:paraId="0000005D" w14:textId="77777777" w:rsidR="00CC2847" w:rsidRDefault="005C3A0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Условием прекращения обработки персональных данных может являться достижение целей обработки персональных данных согласно условиям закл</w:t>
      </w:r>
      <w:r>
        <w:rPr>
          <w:rFonts w:ascii="Times New Roman" w:eastAsia="Times New Roman" w:hAnsi="Times New Roman" w:cs="Times New Roman"/>
          <w:sz w:val="24"/>
          <w:szCs w:val="24"/>
        </w:rPr>
        <w:t>юченных между Исполнителем и субъектом персональных данных договором, истечение срока действия согласия или отзыв согласия субъекта персональных данных на обработку его персональных данных, а также выявление неправомерной обработки персональных данных.</w:t>
      </w:r>
    </w:p>
    <w:p w14:paraId="0000005E" w14:textId="77777777" w:rsidR="00CC2847" w:rsidRDefault="00CC284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F" w14:textId="77777777" w:rsidR="00CC2847" w:rsidRDefault="005C3A0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Круг лиц допущенных к обработке персональных данных</w:t>
      </w:r>
    </w:p>
    <w:p w14:paraId="00000060" w14:textId="77777777" w:rsidR="00CC2847" w:rsidRDefault="00CC284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61" w14:textId="77777777" w:rsidR="00CC2847" w:rsidRDefault="005C3A0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Для достижения целей статьи 3 настоящей Политики к обработке персональных данных допущены только те сотрудники Исполнителя, на которых возложена такая обязанность в соответствии с их служебными (тр</w:t>
      </w:r>
      <w:r>
        <w:rPr>
          <w:rFonts w:ascii="Times New Roman" w:eastAsia="Times New Roman" w:hAnsi="Times New Roman" w:cs="Times New Roman"/>
          <w:sz w:val="24"/>
          <w:szCs w:val="24"/>
        </w:rPr>
        <w:t>удовыми) обязанностями. Доступ других сотрудников может быть предоставлен только в предусмотренных законом случаях. Исполнитель требует от своих сотрудников соблюдения конфиденциальности и обеспечения безопасности персональных данных, при их обработке.</w:t>
      </w:r>
    </w:p>
    <w:p w14:paraId="00000062" w14:textId="77777777" w:rsidR="00CC2847" w:rsidRDefault="005C3A0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</w:t>
      </w:r>
      <w:r>
        <w:rPr>
          <w:rFonts w:ascii="Times New Roman" w:eastAsia="Times New Roman" w:hAnsi="Times New Roman" w:cs="Times New Roman"/>
          <w:sz w:val="24"/>
          <w:szCs w:val="24"/>
        </w:rPr>
        <w:t>. Исполнитель вправе передать персональные данные третьим лицам в следующих случаях:</w:t>
      </w:r>
    </w:p>
    <w:p w14:paraId="00000063" w14:textId="77777777" w:rsidR="00CC2847" w:rsidRDefault="005C3A0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Субъект персональных данных явно выразил свое согласие на такие действия;</w:t>
      </w:r>
    </w:p>
    <w:p w14:paraId="00000064" w14:textId="77777777" w:rsidR="00CC2847" w:rsidRDefault="005C3A0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Передача предусмотрена российским или иным применимым законодательством в рамках установленно</w:t>
      </w:r>
      <w:r>
        <w:rPr>
          <w:rFonts w:ascii="Times New Roman" w:eastAsia="Times New Roman" w:hAnsi="Times New Roman" w:cs="Times New Roman"/>
          <w:sz w:val="24"/>
          <w:szCs w:val="24"/>
        </w:rPr>
        <w:t>й законодательством процедуры.</w:t>
      </w:r>
    </w:p>
    <w:p w14:paraId="00000065" w14:textId="77777777" w:rsidR="00CC2847" w:rsidRDefault="00CC284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6" w14:textId="77777777" w:rsidR="00CC2847" w:rsidRDefault="005C3A0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 к приобретателю переходят все обязательства по соблюдению условий настоящей Политики применительно к полученным им данным.</w:t>
      </w:r>
    </w:p>
    <w:p w14:paraId="00000067" w14:textId="77777777" w:rsidR="00CC2847" w:rsidRDefault="005C3A0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По мотивированному запросу уполномоченного органа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согласно действующему законодательс</w:t>
      </w:r>
      <w:r>
        <w:rPr>
          <w:rFonts w:ascii="Times New Roman" w:eastAsia="Times New Roman" w:hAnsi="Times New Roman" w:cs="Times New Roman"/>
          <w:sz w:val="24"/>
          <w:szCs w:val="24"/>
        </w:rPr>
        <w:t>тву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персональные данные субъекта без его согласия могут быть переданы:</w:t>
      </w:r>
    </w:p>
    <w:p w14:paraId="00000068" w14:textId="77777777" w:rsidR="00CC2847" w:rsidRDefault="005C3A08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осуществлением правосудия в судебные органы;</w:t>
      </w:r>
    </w:p>
    <w:p w14:paraId="00000069" w14:textId="77777777" w:rsidR="00CC2847" w:rsidRDefault="005C3A08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органы полиции, федеральной службы безопасности, прокуратуры, следственного комитета;</w:t>
      </w:r>
    </w:p>
    <w:p w14:paraId="0000006A" w14:textId="77777777" w:rsidR="00CC2847" w:rsidRDefault="005C3A08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иные уполномоченные действующим законодательством и применимыми нормами права органы и организации в случаях, установленных в нормативно-правовых актах, обязательных </w:t>
      </w:r>
      <w:r>
        <w:rPr>
          <w:rFonts w:ascii="Times New Roman" w:eastAsia="Times New Roman" w:hAnsi="Times New Roman" w:cs="Times New Roman"/>
          <w:sz w:val="24"/>
          <w:szCs w:val="24"/>
        </w:rPr>
        <w:t>для исполнения оператором.</w:t>
      </w:r>
    </w:p>
    <w:p w14:paraId="0000006B" w14:textId="21D697B6" w:rsidR="00CC2847" w:rsidRDefault="005C3A0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 Субъект персональных данных, руководствуясь положениями Федерального закона «О персональных данных» от 27.07.2006 N 152-ФЗ, Федерального закона «Об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адвокатской деятельности и адвокатуре в Российской Федерации» от 31.05.2002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63-ФЗ, Политики </w:t>
      </w:r>
      <w:r>
        <w:rPr>
          <w:rFonts w:ascii="Times New Roman" w:eastAsia="Times New Roman" w:hAnsi="Times New Roman" w:cs="Times New Roman"/>
          <w:sz w:val="24"/>
          <w:szCs w:val="24"/>
        </w:rPr>
        <w:t>в отношении обработки и обеспечения защиты персональных данных, п. 9.1.5. Правил регистрации доменных имен .RU и .РФ, дает свое согласие на предоставление Оператором информации о полном наименовании (имени) субъект персональных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данных и его местонахождения (местожительства) по письменному мотивированному запросу адвоката или правообладателя фирменного наименования или товарного знака, совпадающего до степени смешения с доменным именем Субъекта персональных данных, исключительно </w:t>
      </w:r>
      <w:r>
        <w:rPr>
          <w:rFonts w:ascii="Times New Roman" w:eastAsia="Times New Roman" w:hAnsi="Times New Roman" w:cs="Times New Roman"/>
          <w:sz w:val="24"/>
          <w:szCs w:val="24"/>
        </w:rPr>
        <w:t>для целей предъявления судебного иска и защиты прав правообладателя в суде.</w:t>
      </w:r>
    </w:p>
    <w:p w14:paraId="0000006C" w14:textId="77777777" w:rsidR="00CC2847" w:rsidRDefault="00CC284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6D" w14:textId="77777777" w:rsidR="00CC2847" w:rsidRDefault="005C3A0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Порядок и методы обработки персональных данных</w:t>
      </w:r>
    </w:p>
    <w:p w14:paraId="0000006E" w14:textId="77777777" w:rsidR="00CC2847" w:rsidRDefault="00CC284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6F" w14:textId="77777777" w:rsidR="00CC2847" w:rsidRDefault="005C3A0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В процессе предоставления услуг, при осуществлении внутрихозяйственной деятельности Исполнителя использует автоматизированн</w:t>
      </w:r>
      <w:r>
        <w:rPr>
          <w:rFonts w:ascii="Times New Roman" w:eastAsia="Times New Roman" w:hAnsi="Times New Roman" w:cs="Times New Roman"/>
          <w:sz w:val="24"/>
          <w:szCs w:val="24"/>
        </w:rPr>
        <w:t>ую и неавтоматизированную обработку персональных данных.</w:t>
      </w:r>
    </w:p>
    <w:p w14:paraId="00000070" w14:textId="77777777" w:rsidR="00CC2847" w:rsidRDefault="005C3A0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Исполнитель вправе поручить Обработку Персональных данных другому лицу с согласия Субъекта Персональных данных, если иное не предусмотрено законодательством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Российскои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Федерации, на основании </w:t>
      </w:r>
      <w:r>
        <w:rPr>
          <w:rFonts w:ascii="Times New Roman" w:eastAsia="Times New Roman" w:hAnsi="Times New Roman" w:cs="Times New Roman"/>
          <w:sz w:val="24"/>
          <w:szCs w:val="24"/>
        </w:rPr>
        <w:t>заключаемого с этим лицом договора, обязательным условием которого является соблюдение этим лицом принципов и правил Обработки Персональных данных, предусмотренных Федеральным законом «О персональных данных».</w:t>
      </w:r>
    </w:p>
    <w:p w14:paraId="00000071" w14:textId="77777777" w:rsidR="00CC2847" w:rsidRDefault="005C3A0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Персональные данные не раскрываются третьи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лицам и не распространяются иным образом без согласия Субъекта Персональных данных, если иное не предусмотрено законодательством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Российскои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Федерации.</w:t>
      </w:r>
    </w:p>
    <w:p w14:paraId="00000072" w14:textId="77777777" w:rsidR="00CC2847" w:rsidRDefault="005C3A0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7.4. Представители органов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государственнои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власти (в том числе, контролирующих, надзорных, правоохра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нительных и иных органов) получают доступ к Персональным данным, обрабатываемым Исполнителем, в объеме и порядке, установленном законодательством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Российскои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Федерации.</w:t>
      </w:r>
    </w:p>
    <w:p w14:paraId="00000073" w14:textId="77777777" w:rsidR="00CC2847" w:rsidRDefault="005C3A0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7.5. В рамках обработки персональных данных для Субъекта персональных данных определен</w:t>
      </w:r>
      <w:r>
        <w:rPr>
          <w:rFonts w:ascii="Times New Roman" w:eastAsia="Times New Roman" w:hAnsi="Times New Roman" w:cs="Times New Roman"/>
          <w:sz w:val="24"/>
          <w:szCs w:val="24"/>
        </w:rPr>
        <w:t>ы следующие права.</w:t>
      </w:r>
    </w:p>
    <w:p w14:paraId="00000074" w14:textId="77777777" w:rsidR="00CC2847" w:rsidRDefault="005C3A0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7.5.1. Субъект персональных данных имеет право:</w:t>
      </w:r>
    </w:p>
    <w:p w14:paraId="00000075" w14:textId="77777777" w:rsidR="00CC2847" w:rsidRDefault="005C3A0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получать информацию, касающуюся обработки его персональных данных, в порядке, форме и сроки, установленные Законодательством о персональных данных;</w:t>
      </w:r>
    </w:p>
    <w:p w14:paraId="00000076" w14:textId="77777777" w:rsidR="00CC2847" w:rsidRDefault="005C3A0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требовать уточнения своих персональных 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нных, их Блокирования или Уничтожения в случае, если персональные данные являются неполными, устаревшими, недостоверными, незаконно полученными, не являются необходимыми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заявленнои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цели обработки или используются в целях, не заявленных ранее при предо</w:t>
      </w:r>
      <w:r>
        <w:rPr>
          <w:rFonts w:ascii="Times New Roman" w:eastAsia="Times New Roman" w:hAnsi="Times New Roman" w:cs="Times New Roman"/>
          <w:sz w:val="24"/>
          <w:szCs w:val="24"/>
        </w:rPr>
        <w:t>ставлении Субъектом персональных данных согласия на обработку персональных данных;</w:t>
      </w:r>
    </w:p>
    <w:p w14:paraId="00000077" w14:textId="77777777" w:rsidR="00CC2847" w:rsidRDefault="005C3A0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принимать предусмотренные законом меры по защите своих прав;</w:t>
      </w:r>
    </w:p>
    <w:p w14:paraId="00000078" w14:textId="77777777" w:rsidR="00CC2847" w:rsidRDefault="005C3A0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отозвать свое согласие на обработку персональных данных.</w:t>
      </w:r>
    </w:p>
    <w:p w14:paraId="00000079" w14:textId="77777777" w:rsidR="00CC2847" w:rsidRDefault="005C3A0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7.5.2. Исполнитель имеет право:</w:t>
      </w:r>
    </w:p>
    <w:p w14:paraId="0000007A" w14:textId="77777777" w:rsidR="00CC2847" w:rsidRDefault="005C3A08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обрабатывать персональн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ые данные Субъекта персональных данных в соответствии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заявленнои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целью;</w:t>
      </w:r>
    </w:p>
    <w:p w14:paraId="0000007B" w14:textId="77777777" w:rsidR="00CC2847" w:rsidRDefault="005C3A08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требовать от Субъекта персональных данных предоставления достоверных персональных данных, необходимых для исполнения договора, оказания услуги, идентификации Субъекта персональных д</w:t>
      </w:r>
      <w:r>
        <w:rPr>
          <w:rFonts w:ascii="Times New Roman" w:eastAsia="Times New Roman" w:hAnsi="Times New Roman" w:cs="Times New Roman"/>
          <w:sz w:val="24"/>
          <w:szCs w:val="24"/>
        </w:rPr>
        <w:t>анных, а также в иных случаях, предусмотренных Законодательством о персональных данных;</w:t>
      </w:r>
    </w:p>
    <w:p w14:paraId="0000007C" w14:textId="77777777" w:rsidR="00CC2847" w:rsidRDefault="005C3A08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ограничить доступ Субъекта персональных данных к его персональным данным в случае, если Обработка персональных данных осуществляется в соответствии с законодательством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противодействии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легализации (отмыванию) доходов, полученных преступным путем, и финансированию терроризма, доступ Субъекта персональных данных к его персональным данным нарушает права и законные интересы третьих лиц, а также в иных случаях, предусмотрен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ных законодательством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Российскои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Федерации;</w:t>
      </w:r>
    </w:p>
    <w:p w14:paraId="0000007D" w14:textId="77777777" w:rsidR="00CC2847" w:rsidRDefault="005C3A08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обрабатывать общедоступные персональные данные физических лиц;</w:t>
      </w:r>
    </w:p>
    <w:p w14:paraId="0000007E" w14:textId="77777777" w:rsidR="00CC2847" w:rsidRDefault="005C3A08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обработку персональных данных, подлежащих опубликованию или обязательному раскрытию в соответствии с законодательством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Российскои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Федерации;</w:t>
      </w:r>
    </w:p>
    <w:p w14:paraId="0000007F" w14:textId="77777777" w:rsidR="00CC2847" w:rsidRDefault="005C3A08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поручить обработку персональных данных другому лицу с согласия Субъекта персональных данных.</w:t>
      </w:r>
    </w:p>
    <w:p w14:paraId="00000080" w14:textId="77777777" w:rsidR="00CC2847" w:rsidRDefault="005C3A0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7.6. В случае подтверждения факта неточности персональных данных или неправомерности их обработки, персональные данные подлежат их актуализации оператором, а обраб</w:t>
      </w:r>
      <w:r>
        <w:rPr>
          <w:rFonts w:ascii="Times New Roman" w:eastAsia="Times New Roman" w:hAnsi="Times New Roman" w:cs="Times New Roman"/>
          <w:sz w:val="24"/>
          <w:szCs w:val="24"/>
        </w:rPr>
        <w:t>отка должна быть прекращена.</w:t>
      </w:r>
    </w:p>
    <w:p w14:paraId="00000081" w14:textId="77777777" w:rsidR="00CC2847" w:rsidRDefault="005C3A0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7.7.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14:paraId="00000082" w14:textId="77777777" w:rsidR="00CC2847" w:rsidRDefault="005C3A0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иное не предусмотрено договором, стороной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оторого, выгодоприобретателем 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поручителем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которому является субъект персональных данных;</w:t>
      </w:r>
    </w:p>
    <w:p w14:paraId="00000083" w14:textId="77777777" w:rsidR="00CC2847" w:rsidRDefault="005C3A0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 не вправе осуществлять обработку без согласия субъекта персональных данных на основаниях, предусмотренных Федеральным законом «О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>» или иными федеральными законами;</w:t>
      </w:r>
    </w:p>
    <w:p w14:paraId="00000084" w14:textId="77777777" w:rsidR="00CC2847" w:rsidRDefault="005C3A0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иное не предусмотрено иным соглашением между Исполнителем и субъектом персональных данных.</w:t>
      </w:r>
    </w:p>
    <w:p w14:paraId="00000085" w14:textId="77777777" w:rsidR="00CC2847" w:rsidRDefault="005C3A0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7.8. Исполнитель обязан сообщить субъекту персональных данных или его представителю информацию об осуществляемой им обработке перс</w:t>
      </w:r>
      <w:r>
        <w:rPr>
          <w:rFonts w:ascii="Times New Roman" w:eastAsia="Times New Roman" w:hAnsi="Times New Roman" w:cs="Times New Roman"/>
          <w:sz w:val="24"/>
          <w:szCs w:val="24"/>
        </w:rPr>
        <w:t>ональных данных такого субъекта по запросу последнего.</w:t>
      </w:r>
    </w:p>
    <w:p w14:paraId="00000086" w14:textId="77777777" w:rsidR="00CC2847" w:rsidRDefault="005C3A0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7.9. Исполнитель также обладает иными правами и несет иные обязанности, установленные Федеральным законом «О персональных данных».</w:t>
      </w:r>
    </w:p>
    <w:p w14:paraId="00000087" w14:textId="77777777" w:rsidR="00CC2847" w:rsidRDefault="00CC284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88" w14:textId="77777777" w:rsidR="00CC2847" w:rsidRDefault="005C3A0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Реализация защиты персональных данных</w:t>
      </w:r>
    </w:p>
    <w:p w14:paraId="00000089" w14:textId="77777777" w:rsidR="00CC2847" w:rsidRDefault="00CC284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8A" w14:textId="77777777" w:rsidR="00CC2847" w:rsidRDefault="005C3A0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Деятельность Исполните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 по обработке персональных данных в информационных системах неразрывно связана с защитой конфиденциальности полученной информации. Все работники Исполнителя обязаны обеспечивать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конфиденциальность персональных данных, а также иных сведений, установленных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Исполнителем, если это не противоречит действующему законодательству РФ.</w:t>
      </w:r>
    </w:p>
    <w:p w14:paraId="0000008B" w14:textId="77777777" w:rsidR="00CC2847" w:rsidRDefault="005C3A0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Безопасность персональных данных при их обработке в информационных системах Исполнителя обеспечивается с помощью системы защиты информации.</w:t>
      </w:r>
    </w:p>
    <w:p w14:paraId="0000008C" w14:textId="10FB23DC" w:rsidR="00CC2847" w:rsidRDefault="005C3A0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обрабатываем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персональных данных осуществляется Исполнителем в рамках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единои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комплекснои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системы организационно-технических и правовых мероприятий по защите информации,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составляющеи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коммерческую </w:t>
      </w:r>
      <w:r w:rsidR="000C7511">
        <w:rPr>
          <w:rFonts w:ascii="Times New Roman" w:eastAsia="Times New Roman" w:hAnsi="Times New Roman" w:cs="Times New Roman"/>
          <w:sz w:val="24"/>
          <w:szCs w:val="24"/>
        </w:rPr>
        <w:t>тайну</w:t>
      </w:r>
      <w:r>
        <w:rPr>
          <w:rFonts w:ascii="Times New Roman" w:eastAsia="Times New Roman" w:hAnsi="Times New Roman" w:cs="Times New Roman"/>
          <w:sz w:val="24"/>
          <w:szCs w:val="24"/>
        </w:rPr>
        <w:t>, с учетом требований Законодательства о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>, принятых в соответствии с ним нормативных правовых актов.</w:t>
      </w:r>
    </w:p>
    <w:p w14:paraId="0000008D" w14:textId="77777777" w:rsidR="00CC2847" w:rsidRDefault="005C3A0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 Обмен персональными данными при их обработке в информационных системах осуществляется по каналам связи, защищенным техническими средства защиты информации.</w:t>
      </w:r>
    </w:p>
    <w:p w14:paraId="0000008E" w14:textId="77777777" w:rsidR="00CC2847" w:rsidRDefault="005C3A0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8.4. При обработке персональных дан</w:t>
      </w:r>
      <w:r>
        <w:rPr>
          <w:rFonts w:ascii="Times New Roman" w:eastAsia="Times New Roman" w:hAnsi="Times New Roman" w:cs="Times New Roman"/>
          <w:sz w:val="24"/>
          <w:szCs w:val="24"/>
        </w:rPr>
        <w:t>ных в информационных системах Исполнителя обеспечиваются:</w:t>
      </w:r>
    </w:p>
    <w:p w14:paraId="0000008F" w14:textId="77777777" w:rsidR="00CC2847" w:rsidRDefault="005C3A0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мероприятий, направленных на предотвращение несанкционированного доступа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 персональным данным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(или) передача их лицам, не имеющим права доступа к такой информации;</w:t>
      </w:r>
    </w:p>
    <w:p w14:paraId="00000090" w14:textId="77777777" w:rsidR="00CC2847" w:rsidRDefault="005C3A0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своевременное обнару</w:t>
      </w:r>
      <w:r>
        <w:rPr>
          <w:rFonts w:ascii="Times New Roman" w:eastAsia="Times New Roman" w:hAnsi="Times New Roman" w:cs="Times New Roman"/>
          <w:sz w:val="24"/>
          <w:szCs w:val="24"/>
        </w:rPr>
        <w:t>жение фактов несанкционированного доступа к персональным данным;</w:t>
      </w:r>
    </w:p>
    <w:p w14:paraId="00000091" w14:textId="77777777" w:rsidR="00CC2847" w:rsidRDefault="005C3A0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14:paraId="00000092" w14:textId="77777777" w:rsidR="00CC2847" w:rsidRDefault="005C3A0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незамедлительного </w:t>
      </w:r>
      <w:r>
        <w:rPr>
          <w:rFonts w:ascii="Times New Roman" w:eastAsia="Times New Roman" w:hAnsi="Times New Roman" w:cs="Times New Roman"/>
          <w:sz w:val="24"/>
          <w:szCs w:val="24"/>
        </w:rPr>
        <w:t>восстановления персональных данных, модифицированных и уничтоженных вследствие несанкционированного доступа к ним;</w:t>
      </w:r>
    </w:p>
    <w:p w14:paraId="00000093" w14:textId="77777777" w:rsidR="00CC2847" w:rsidRDefault="005C3A0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постоянный контроль уровня защищенности персональных данных.</w:t>
      </w:r>
    </w:p>
    <w:p w14:paraId="00000094" w14:textId="77777777" w:rsidR="00CC2847" w:rsidRDefault="005C3A08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назначение должностных лиц, ответственных за организацию обработки и защиты персональных данных;</w:t>
      </w:r>
    </w:p>
    <w:p w14:paraId="00000095" w14:textId="77777777" w:rsidR="00CC2847" w:rsidRDefault="005C3A08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ограничение состава лиц, имеющих доступ к персональным данным;</w:t>
      </w:r>
    </w:p>
    <w:p w14:paraId="00000096" w14:textId="77777777" w:rsidR="00CC2847" w:rsidRDefault="005C3A08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ознакомление субъектов с требованиями федерального законодательства и нормативных документов Исп</w:t>
      </w:r>
      <w:r>
        <w:rPr>
          <w:rFonts w:ascii="Times New Roman" w:eastAsia="Times New Roman" w:hAnsi="Times New Roman" w:cs="Times New Roman"/>
          <w:sz w:val="24"/>
          <w:szCs w:val="24"/>
        </w:rPr>
        <w:t>олнителя по обработке и защите персональных данных;</w:t>
      </w:r>
    </w:p>
    <w:p w14:paraId="00000097" w14:textId="77777777" w:rsidR="00CC2847" w:rsidRDefault="005C3A08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производится ознакомление сотрудников Исполнителя осуществляющих обработку персональных данных, c требованиями законодательства РФ о персональных данных, локальными актами по вопросам обработки персональн</w:t>
      </w:r>
      <w:r>
        <w:rPr>
          <w:rFonts w:ascii="Times New Roman" w:eastAsia="Times New Roman" w:hAnsi="Times New Roman" w:cs="Times New Roman"/>
          <w:sz w:val="24"/>
          <w:szCs w:val="24"/>
        </w:rPr>
        <w:t>ых данных.</w:t>
      </w:r>
    </w:p>
    <w:p w14:paraId="00000098" w14:textId="77777777" w:rsidR="00CC2847" w:rsidRDefault="00CC2847"/>
    <w:sectPr w:rsidR="00CC284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5E22"/>
    <w:multiLevelType w:val="multilevel"/>
    <w:tmpl w:val="F71EE3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425837"/>
    <w:multiLevelType w:val="multilevel"/>
    <w:tmpl w:val="07D834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C56BB0"/>
    <w:multiLevelType w:val="multilevel"/>
    <w:tmpl w:val="1FA2E8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9C6CE7"/>
    <w:multiLevelType w:val="multilevel"/>
    <w:tmpl w:val="383CAA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7060A4"/>
    <w:multiLevelType w:val="multilevel"/>
    <w:tmpl w:val="8732F6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56767A2"/>
    <w:multiLevelType w:val="multilevel"/>
    <w:tmpl w:val="13A86C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2F15A7"/>
    <w:multiLevelType w:val="multilevel"/>
    <w:tmpl w:val="DEF4C6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F805720"/>
    <w:multiLevelType w:val="multilevel"/>
    <w:tmpl w:val="79C026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0A07946"/>
    <w:multiLevelType w:val="multilevel"/>
    <w:tmpl w:val="7562BF6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9877C47"/>
    <w:multiLevelType w:val="multilevel"/>
    <w:tmpl w:val="E6224D7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D532E99"/>
    <w:multiLevelType w:val="multilevel"/>
    <w:tmpl w:val="ABD6B0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D8941AE"/>
    <w:multiLevelType w:val="multilevel"/>
    <w:tmpl w:val="FF4CBC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FEE2B09"/>
    <w:multiLevelType w:val="multilevel"/>
    <w:tmpl w:val="77D0CD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4BD1080"/>
    <w:multiLevelType w:val="multilevel"/>
    <w:tmpl w:val="78DC25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FC84078"/>
    <w:multiLevelType w:val="multilevel"/>
    <w:tmpl w:val="133AE7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04E6BBB"/>
    <w:multiLevelType w:val="multilevel"/>
    <w:tmpl w:val="86B2EFAC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4"/>
  </w:num>
  <w:num w:numId="5">
    <w:abstractNumId w:val="5"/>
  </w:num>
  <w:num w:numId="6">
    <w:abstractNumId w:val="6"/>
  </w:num>
  <w:num w:numId="7">
    <w:abstractNumId w:val="7"/>
  </w:num>
  <w:num w:numId="8">
    <w:abstractNumId w:val="12"/>
  </w:num>
  <w:num w:numId="9">
    <w:abstractNumId w:val="4"/>
  </w:num>
  <w:num w:numId="10">
    <w:abstractNumId w:val="1"/>
  </w:num>
  <w:num w:numId="11">
    <w:abstractNumId w:val="15"/>
  </w:num>
  <w:num w:numId="12">
    <w:abstractNumId w:val="2"/>
  </w:num>
  <w:num w:numId="13">
    <w:abstractNumId w:val="13"/>
  </w:num>
  <w:num w:numId="14">
    <w:abstractNumId w:val="9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47"/>
    <w:rsid w:val="000C7511"/>
    <w:rsid w:val="005C3A08"/>
    <w:rsid w:val="00CC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730AF-7366-49E9-83B1-94DEB26B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3743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ИП Дементьев А.В</Manager>
  <Company/>
  <LinksUpToDate>false</LinksUpToDate>
  <CharactersWithSpaces>25029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 Дементьев А.В</dc:creator>
  <cp:lastModifiedBy>Андрей Дементьев</cp:lastModifiedBy>
  <cp:revision>3</cp:revision>
  <dcterms:created xsi:type="dcterms:W3CDTF">2022-06-08T10:01:00Z</dcterms:created>
  <dcterms:modified xsi:type="dcterms:W3CDTF">2022-06-08T10:06:00Z</dcterms:modified>
</cp:coreProperties>
</file>